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2502" w:firstLine="0"/>
        <w:rPr>
          <w:rFonts w:ascii="Times New Roman" w:cs="Times New Roman" w:eastAsia="Times New Roman" w:hAnsi="Times New Roman"/>
          <w:color w:val="000000"/>
          <w:sz w:val="20"/>
          <w:szCs w:val="20"/>
        </w:rPr>
      </w:pPr>
      <w:r w:rsidDel="00000000" w:rsidR="00000000" w:rsidRPr="00000000">
        <w:rPr>
          <w:color w:val="000000"/>
        </w:rPr>
        <w:drawing>
          <wp:inline distB="0" distT="0" distL="0" distR="0">
            <wp:extent cx="3521301" cy="1534980"/>
            <wp:effectExtent b="0" l="0" r="0" t="0"/>
            <wp:docPr descr="A logo for a child's first house&#10;&#10;Description automatically generated" id="1799677041"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521301" cy="15349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56"/>
          <w:szCs w:val="56"/>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506" w:lineRule="auto"/>
        <w:rPr>
          <w:rFonts w:ascii="Times New Roman" w:cs="Times New Roman" w:eastAsia="Times New Roman" w:hAnsi="Times New Roman"/>
          <w:color w:val="000000"/>
          <w:sz w:val="56"/>
          <w:szCs w:val="5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1288105</wp:posOffset>
                </wp:positionH>
                <wp:positionV relativeFrom="paragraph">
                  <wp:posOffset>-24776</wp:posOffset>
                </wp:positionV>
                <wp:extent cx="4307987" cy="1616505"/>
                <wp:effectExtent b="0" l="0" r="0" t="0"/>
                <wp:wrapNone/>
                <wp:docPr id="1799677040" name=""/>
                <a:graphic>
                  <a:graphicData uri="http://schemas.microsoft.com/office/word/2010/wordprocessingShape">
                    <wps:wsp>
                      <wps:cNvSpPr/>
                      <wps:cNvPr id="2" name="Shape 2"/>
                      <wps:spPr>
                        <a:xfrm>
                          <a:off x="3115500" y="2978400"/>
                          <a:ext cx="5053500" cy="1603200"/>
                        </a:xfrm>
                        <a:prstGeom prst="rect">
                          <a:avLst/>
                        </a:prstGeom>
                        <a:solidFill>
                          <a:schemeClr val="lt1"/>
                        </a:solid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1.0000000149011612"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t xml:space="preserve">   </w:t>
                            </w:r>
                            <w:r w:rsidDel="00000000" w:rsidR="00000000" w:rsidRPr="00000000">
                              <w:rPr>
                                <w:rFonts w:ascii="Trebuchet MS" w:cs="Trebuchet MS" w:eastAsia="Trebuchet MS" w:hAnsi="Trebuchet MS"/>
                                <w:b w:val="0"/>
                                <w:i w:val="0"/>
                                <w:smallCaps w:val="0"/>
                                <w:strike w:val="0"/>
                                <w:color w:val="000000"/>
                                <w:sz w:val="46"/>
                                <w:vertAlign w:val="baseline"/>
                              </w:rPr>
                              <w:t xml:space="preserve">Whitley Chapel C of E First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Behaviour Policy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202</w:t>
                            </w:r>
                            <w:r w:rsidDel="00000000" w:rsidR="00000000" w:rsidRPr="00000000">
                              <w:rPr>
                                <w:rFonts w:ascii="Trebuchet MS" w:cs="Trebuchet MS" w:eastAsia="Trebuchet MS" w:hAnsi="Trebuchet MS"/>
                                <w:b w:val="0"/>
                                <w:i w:val="0"/>
                                <w:smallCaps w:val="0"/>
                                <w:strike w:val="0"/>
                                <w:color w:val="000000"/>
                                <w:sz w:val="46"/>
                                <w:vertAlign w:val="baseline"/>
                              </w:rPr>
                              <w:t xml:space="preserve">6</w:t>
                            </w:r>
                            <w:r w:rsidDel="00000000" w:rsidR="00000000" w:rsidRPr="00000000">
                              <w:rPr>
                                <w:rFonts w:ascii="Trebuchet MS" w:cs="Trebuchet MS" w:eastAsia="Trebuchet MS" w:hAnsi="Trebuchet MS"/>
                                <w:b w:val="0"/>
                                <w:i w:val="0"/>
                                <w:smallCaps w:val="0"/>
                                <w:strike w:val="0"/>
                                <w:color w:val="000000"/>
                                <w:sz w:val="46"/>
                                <w:vertAlign w:val="baseline"/>
                              </w:rPr>
                              <w:t xml:space="preserve">-202</w:t>
                            </w:r>
                            <w:r w:rsidDel="00000000" w:rsidR="00000000" w:rsidRPr="00000000">
                              <w:rPr>
                                <w:rFonts w:ascii="Trebuchet MS" w:cs="Trebuchet MS" w:eastAsia="Trebuchet MS" w:hAnsi="Trebuchet MS"/>
                                <w:b w:val="0"/>
                                <w:i w:val="0"/>
                                <w:smallCaps w:val="0"/>
                                <w:strike w:val="0"/>
                                <w:color w:val="000000"/>
                                <w:sz w:val="46"/>
                                <w:vertAlign w:val="baseline"/>
                              </w:rPr>
                              <w:t xml:space="preserve">7</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1288105</wp:posOffset>
                </wp:positionH>
                <wp:positionV relativeFrom="paragraph">
                  <wp:posOffset>-24776</wp:posOffset>
                </wp:positionV>
                <wp:extent cx="4307987" cy="1616505"/>
                <wp:effectExtent b="0" l="0" r="0" t="0"/>
                <wp:wrapNone/>
                <wp:docPr id="179967704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307987" cy="1616505"/>
                        </a:xfrm>
                        <a:prstGeom prst="rect"/>
                        <a:ln/>
                      </pic:spPr>
                    </pic:pic>
                  </a:graphicData>
                </a:graphic>
              </wp:anchor>
            </w:drawing>
          </mc:Fallback>
        </mc:AlternateContent>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D">
      <w:pPr>
        <w:ind w:right="144"/>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E">
      <w:pPr>
        <w:ind w:right="144"/>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0F">
      <w:pPr>
        <w:ind w:right="144"/>
        <w:rPr>
          <w:rFonts w:ascii="Verdana" w:cs="Verdana" w:eastAsia="Verdana" w:hAnsi="Verdana"/>
          <w:color w:val="000000"/>
          <w:sz w:val="24"/>
          <w:szCs w:val="24"/>
        </w:rPr>
      </w:pPr>
      <w:r w:rsidDel="00000000" w:rsidR="00000000" w:rsidRPr="00000000">
        <w:rPr>
          <w:rtl w:val="0"/>
        </w:rPr>
      </w:r>
    </w:p>
    <w:p w:rsidR="00000000" w:rsidDel="00000000" w:rsidP="00000000" w:rsidRDefault="00000000" w:rsidRPr="00000000" w14:paraId="00000010">
      <w:pPr>
        <w:ind w:right="144"/>
        <w:rPr>
          <w:color w:val="4ea72e"/>
          <w:sz w:val="48"/>
          <w:szCs w:val="48"/>
        </w:rPr>
      </w:pPr>
      <w:r w:rsidDel="00000000" w:rsidR="00000000" w:rsidRPr="00000000">
        <w:rPr>
          <w:color w:val="4ea72e"/>
          <w:sz w:val="48"/>
          <w:szCs w:val="48"/>
          <w:rtl w:val="0"/>
        </w:rPr>
        <w:t xml:space="preserve">                 </w:t>
      </w:r>
    </w:p>
    <w:p w:rsidR="00000000" w:rsidDel="00000000" w:rsidP="00000000" w:rsidRDefault="00000000" w:rsidRPr="00000000" w14:paraId="00000011">
      <w:pPr>
        <w:ind w:right="144"/>
        <w:rPr>
          <w:color w:val="4ea72e"/>
          <w:sz w:val="48"/>
          <w:szCs w:val="48"/>
        </w:rPr>
      </w:pPr>
      <w:r w:rsidDel="00000000" w:rsidR="00000000" w:rsidRPr="00000000">
        <w:rPr>
          <w:rtl w:val="0"/>
        </w:rPr>
      </w:r>
    </w:p>
    <w:p w:rsidR="00000000" w:rsidDel="00000000" w:rsidP="00000000" w:rsidRDefault="00000000" w:rsidRPr="00000000" w14:paraId="00000012">
      <w:pPr>
        <w:ind w:right="144"/>
        <w:rPr>
          <w:color w:val="4ea72e"/>
          <w:sz w:val="48"/>
          <w:szCs w:val="48"/>
        </w:rPr>
      </w:pPr>
      <w:r w:rsidDel="00000000" w:rsidR="00000000" w:rsidRPr="00000000">
        <w:rPr>
          <w:color w:val="4ea72e"/>
          <w:sz w:val="48"/>
          <w:szCs w:val="48"/>
          <w:rtl w:val="0"/>
        </w:rPr>
        <w:t xml:space="preserve">             Friendship, Community, Faith</w:t>
      </w:r>
    </w:p>
    <w:p w:rsidR="00000000" w:rsidDel="00000000" w:rsidP="00000000" w:rsidRDefault="00000000" w:rsidRPr="00000000" w14:paraId="00000013">
      <w:pPr>
        <w:ind w:right="144"/>
        <w:jc w:val="center"/>
        <w:rPr>
          <w:color w:val="4ea72e"/>
          <w:sz w:val="48"/>
          <w:szCs w:val="48"/>
        </w:rPr>
      </w:pPr>
      <w:r w:rsidDel="00000000" w:rsidR="00000000" w:rsidRPr="00000000">
        <w:rPr>
          <w:rtl w:val="0"/>
        </w:rPr>
      </w:r>
    </w:p>
    <w:p w:rsidR="00000000" w:rsidDel="00000000" w:rsidP="00000000" w:rsidRDefault="00000000" w:rsidRPr="00000000" w14:paraId="00000014">
      <w:pPr>
        <w:ind w:right="144"/>
        <w:jc w:val="center"/>
        <w:rPr>
          <w:color w:val="4ea72e"/>
          <w:sz w:val="48"/>
          <w:szCs w:val="48"/>
        </w:rPr>
      </w:pPr>
      <w:r w:rsidDel="00000000" w:rsidR="00000000" w:rsidRPr="00000000">
        <w:rPr>
          <w:rtl w:val="0"/>
        </w:rPr>
      </w:r>
    </w:p>
    <w:p w:rsidR="00000000" w:rsidDel="00000000" w:rsidP="00000000" w:rsidRDefault="00000000" w:rsidRPr="00000000" w14:paraId="00000015">
      <w:pPr>
        <w:ind w:right="144"/>
        <w:jc w:val="center"/>
        <w:rPr>
          <w:color w:val="4ea72e"/>
          <w:sz w:val="48"/>
          <w:szCs w:val="48"/>
        </w:rPr>
      </w:pPr>
      <w:r w:rsidDel="00000000" w:rsidR="00000000" w:rsidRPr="00000000">
        <w:rPr>
          <w:rtl w:val="0"/>
        </w:rPr>
      </w:r>
    </w:p>
    <w:p w:rsidR="00000000" w:rsidDel="00000000" w:rsidP="00000000" w:rsidRDefault="00000000" w:rsidRPr="00000000" w14:paraId="00000016">
      <w:pPr>
        <w:ind w:right="144"/>
        <w:jc w:val="center"/>
        <w:rPr>
          <w:color w:val="4ea72e"/>
          <w:sz w:val="48"/>
          <w:szCs w:val="48"/>
        </w:rPr>
      </w:pPr>
      <w:r w:rsidDel="00000000" w:rsidR="00000000" w:rsidRPr="00000000">
        <w:rPr>
          <w:rtl w:val="0"/>
        </w:rPr>
      </w:r>
    </w:p>
    <w:p w:rsidR="00000000" w:rsidDel="00000000" w:rsidP="00000000" w:rsidRDefault="00000000" w:rsidRPr="00000000" w14:paraId="00000017">
      <w:pPr>
        <w:ind w:right="144"/>
        <w:jc w:val="center"/>
        <w:rPr>
          <w:color w:val="4ea72e"/>
          <w:sz w:val="48"/>
          <w:szCs w:val="48"/>
        </w:rPr>
      </w:pPr>
      <w:r w:rsidDel="00000000" w:rsidR="00000000" w:rsidRPr="00000000">
        <w:rPr>
          <w:rtl w:val="0"/>
        </w:rPr>
      </w:r>
    </w:p>
    <w:p w:rsidR="00000000" w:rsidDel="00000000" w:rsidP="00000000" w:rsidRDefault="00000000" w:rsidRPr="00000000" w14:paraId="00000018">
      <w:pPr>
        <w:ind w:right="144"/>
        <w:jc w:val="center"/>
        <w:rPr>
          <w:color w:val="4ea72e"/>
          <w:sz w:val="48"/>
          <w:szCs w:val="48"/>
        </w:rPr>
      </w:pPr>
      <w:r w:rsidDel="00000000" w:rsidR="00000000" w:rsidRPr="00000000">
        <w:rPr>
          <w:rtl w:val="0"/>
        </w:rPr>
      </w:r>
    </w:p>
    <w:p w:rsidR="00000000" w:rsidDel="00000000" w:rsidP="00000000" w:rsidRDefault="00000000" w:rsidRPr="00000000" w14:paraId="00000019">
      <w:pPr>
        <w:ind w:right="144"/>
        <w:jc w:val="center"/>
        <w:rPr>
          <w:color w:val="4ea72e"/>
          <w:sz w:val="48"/>
          <w:szCs w:val="48"/>
        </w:rPr>
      </w:pPr>
      <w:r w:rsidDel="00000000" w:rsidR="00000000" w:rsidRPr="00000000">
        <w:rPr>
          <w:rtl w:val="0"/>
        </w:rPr>
      </w:r>
    </w:p>
    <w:p w:rsidR="00000000" w:rsidDel="00000000" w:rsidP="00000000" w:rsidRDefault="00000000" w:rsidRPr="00000000" w14:paraId="0000001A">
      <w:pPr>
        <w:ind w:right="144"/>
        <w:jc w:val="center"/>
        <w:rPr>
          <w:color w:val="4ea72e"/>
          <w:sz w:val="48"/>
          <w:szCs w:val="48"/>
        </w:rPr>
        <w:sectPr>
          <w:pgSz w:h="16840" w:w="11910" w:orient="portrait"/>
          <w:pgMar w:bottom="280" w:top="1660" w:left="620" w:right="300" w:header="720" w:footer="720"/>
          <w:pgNumType w:start="1"/>
        </w:sectPr>
      </w:pPr>
      <w:r w:rsidDel="00000000" w:rsidR="00000000" w:rsidRPr="00000000">
        <w:rPr>
          <w:rtl w:val="0"/>
        </w:rPr>
      </w:r>
    </w:p>
    <w:p w:rsidR="00000000" w:rsidDel="00000000" w:rsidP="00000000" w:rsidRDefault="00000000" w:rsidRPr="00000000" w14:paraId="0000001B">
      <w:pPr>
        <w:pStyle w:val="Heading1"/>
        <w:rPr>
          <w:sz w:val="22"/>
          <w:szCs w:val="22"/>
        </w:rPr>
      </w:pPr>
      <w:r w:rsidDel="00000000" w:rsidR="00000000" w:rsidRPr="00000000">
        <w:rPr>
          <w:b w:val="1"/>
          <w:bCs w:val="1"/>
          <w:sz w:val="22"/>
          <w:szCs w:val="22"/>
          <w:rtl w:val="0"/>
        </w:rPr>
        <w:t xml:space="preserve">Whitley Chapel C of E First School</w:t>
      </w:r>
      <w:r w:rsidDel="00000000" w:rsidR="00000000" w:rsidRPr="00000000">
        <w:rPr>
          <w:rtl w:val="0"/>
        </w:rPr>
      </w:r>
    </w:p>
    <w:p w:rsidR="00000000" w:rsidDel="00000000" w:rsidP="00000000" w:rsidRDefault="00000000" w:rsidRPr="00000000" w14:paraId="0000001C">
      <w:pPr>
        <w:pStyle w:val="Heading2"/>
        <w:rPr>
          <w:sz w:val="22"/>
          <w:szCs w:val="22"/>
        </w:rPr>
      </w:pPr>
      <w:r w:rsidDel="00000000" w:rsidR="00000000" w:rsidRPr="00000000">
        <w:rPr>
          <w:b w:val="1"/>
          <w:bCs w:val="1"/>
          <w:sz w:val="22"/>
          <w:szCs w:val="22"/>
          <w:rtl w:val="0"/>
        </w:rPr>
        <w:t xml:space="preserve">Behaviour Policy</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3"/>
        <w:rPr>
          <w:sz w:val="22"/>
          <w:szCs w:val="22"/>
        </w:rPr>
      </w:pPr>
      <w:r w:rsidDel="00000000" w:rsidR="00000000" w:rsidRPr="00000000">
        <w:rPr>
          <w:b w:val="1"/>
          <w:bCs w:val="1"/>
          <w:sz w:val="22"/>
          <w:szCs w:val="22"/>
          <w:rtl w:val="0"/>
        </w:rPr>
        <w:t xml:space="preserve">Introduction</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“Friendship, Community, Faith”</w:t>
      </w:r>
      <w:r w:rsidDel="00000000" w:rsidR="00000000" w:rsidRPr="00000000">
        <w:rPr>
          <w:rtl w:val="0"/>
        </w:rPr>
      </w:r>
    </w:p>
    <w:p w:rsidR="00000000" w:rsidDel="00000000" w:rsidP="00000000" w:rsidRDefault="00000000" w:rsidRPr="00000000" w14:paraId="00000020">
      <w:pPr>
        <w:widowControl w:val="1"/>
        <w:ind w:left="142" w:firstLine="0"/>
        <w:rPr/>
      </w:pPr>
      <w:r w:rsidDel="00000000" w:rsidR="00000000" w:rsidRPr="00000000">
        <w:rPr>
          <w:color w:val="000000"/>
          <w:rtl w:val="0"/>
        </w:rPr>
        <w:t xml:space="preserve">Rooted in God’s love, our vision is to welcome all to our community. We are a school where friendship blossoms, everyone thrives and individuality is celebrated. Through faith, every child has the opportunity to flourish.</w:t>
      </w:r>
      <w:r w:rsidDel="00000000" w:rsidR="00000000" w:rsidRPr="00000000">
        <w:rPr>
          <w:rtl w:val="0"/>
        </w:rPr>
      </w:r>
    </w:p>
    <w:p w:rsidR="00000000" w:rsidDel="00000000" w:rsidP="00000000" w:rsidRDefault="00000000" w:rsidRPr="00000000" w14:paraId="00000021">
      <w:pPr>
        <w:widowControl w:val="1"/>
        <w:ind w:left="142" w:firstLine="4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pPr>
      <w:r w:rsidDel="00000000" w:rsidR="00000000" w:rsidRPr="00000000">
        <w:rPr>
          <w:color w:val="000000"/>
          <w:rtl w:val="0"/>
        </w:rPr>
        <w:t xml:space="preserve">  </w:t>
      </w:r>
      <w:r w:rsidDel="00000000" w:rsidR="00000000" w:rsidRPr="00000000">
        <w:rPr>
          <w:color w:val="00b050"/>
          <w:rtl w:val="0"/>
        </w:rPr>
        <w:t xml:space="preserve">Whatever you do, work at it with all your heart.’</w:t>
      </w:r>
      <w:r w:rsidDel="00000000" w:rsidR="00000000" w:rsidRPr="00000000">
        <w:rPr>
          <w:rFonts w:ascii="Calibri" w:cs="Calibri" w:eastAsia="Calibri" w:hAnsi="Calibri"/>
          <w:color w:val="00b050"/>
          <w:rtl w:val="0"/>
        </w:rPr>
        <w:t xml:space="preserve"> </w:t>
      </w:r>
      <w:r w:rsidDel="00000000" w:rsidR="00000000" w:rsidRPr="00000000">
        <w:rPr>
          <w:color w:val="00b050"/>
          <w:rtl w:val="0"/>
        </w:rPr>
        <w:t xml:space="preserve">Colossians 3:23-24</w:t>
      </w:r>
      <w:r w:rsidDel="00000000" w:rsidR="00000000" w:rsidRPr="00000000">
        <w:rPr>
          <w:rtl w:val="0"/>
        </w:rPr>
      </w:r>
    </w:p>
    <w:p w:rsidR="00000000" w:rsidDel="00000000" w:rsidP="00000000" w:rsidRDefault="00000000" w:rsidRPr="00000000" w14:paraId="00000023">
      <w:pPr>
        <w:pStyle w:val="Heading3"/>
        <w:rPr>
          <w:sz w:val="22"/>
          <w:szCs w:val="22"/>
        </w:rPr>
      </w:pPr>
      <w:r w:rsidDel="00000000" w:rsidR="00000000" w:rsidRPr="00000000">
        <w:rPr>
          <w:b w:val="1"/>
          <w:bCs w:val="1"/>
          <w:sz w:val="22"/>
          <w:szCs w:val="22"/>
          <w:rtl w:val="0"/>
        </w:rPr>
        <w:t xml:space="preserve">Our Aims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 Whitley Chapel C of E First School, we aim to:</w:t>
      </w:r>
    </w:p>
    <w:p w:rsidR="00000000" w:rsidDel="00000000" w:rsidP="00000000" w:rsidRDefault="00000000" w:rsidRPr="00000000" w14:paraId="0000002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Value and appreciate one another irrespective of age, gender</w:t>
      </w:r>
      <w:r w:rsidDel="00000000" w:rsidR="00000000" w:rsidRPr="00000000">
        <w:rPr>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or race, recognising that everyone has a part to play within our school community.</w:t>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Have firm and consistent rules and values, giving all a clear understanding of what is acceptable and appropriate.</w:t>
      </w:r>
    </w:p>
    <w:p w:rsidR="00000000" w:rsidDel="00000000" w:rsidP="00000000" w:rsidRDefault="00000000" w:rsidRPr="00000000" w14:paraId="000000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Teach children the Christian values of forgiveness and restitution.</w:t>
      </w:r>
    </w:p>
    <w:p w:rsidR="00000000" w:rsidDel="00000000" w:rsidP="00000000" w:rsidRDefault="00000000" w:rsidRPr="00000000" w14:paraId="0000002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Ensure children are praised, encouraged, and given opportunities to succeed.</w:t>
      </w:r>
    </w:p>
    <w:p w:rsidR="00000000" w:rsidDel="00000000" w:rsidP="00000000" w:rsidRDefault="00000000" w:rsidRPr="00000000" w14:paraId="0000002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Develop positive self-esteem and foster positive, supportive relationships.</w:t>
      </w:r>
    </w:p>
    <w:p w:rsidR="00000000" w:rsidDel="00000000" w:rsidP="00000000" w:rsidRDefault="00000000" w:rsidRPr="00000000" w14:paraId="000000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Encourage children to become independent learners, confident individuals, and responsible citizens.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We encourage an atmosphere of praise and pride in both ourselves and our school. Pupils are actively involved in setting standards, including agreeing classroom rules each year and through the School Council, which contributes to lunchtime and playtime behaviour rules. Core principles include: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Be Respectful, Resilient, and Responsible.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All members of the school community share the responsibility to uphold and support these standards.</w:t>
      </w:r>
    </w:p>
    <w:p w:rsidR="00000000" w:rsidDel="00000000" w:rsidP="00000000" w:rsidRDefault="00000000" w:rsidRPr="00000000" w14:paraId="0000002D">
      <w:pPr>
        <w:pStyle w:val="Heading3"/>
        <w:rPr>
          <w:sz w:val="22"/>
          <w:szCs w:val="22"/>
        </w:rPr>
      </w:pPr>
      <w:r w:rsidDel="00000000" w:rsidR="00000000" w:rsidRPr="00000000">
        <w:rPr>
          <w:b w:val="1"/>
          <w:bCs w:val="1"/>
          <w:sz w:val="22"/>
          <w:szCs w:val="22"/>
          <w:rtl w:val="0"/>
        </w:rPr>
        <w:t xml:space="preserve">Encouraging Good Behaviour</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 Whitley Chapel C of E First School, we emphasise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rewards and privileges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encourage appropriate behaviour. High standards are maintained by:</w:t>
      </w:r>
    </w:p>
    <w:p w:rsidR="00000000" w:rsidDel="00000000" w:rsidP="00000000" w:rsidRDefault="00000000" w:rsidRPr="00000000" w14:paraId="000000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Praising good behaviour as it occurs.</w:t>
      </w:r>
    </w:p>
    <w:p w:rsidR="00000000" w:rsidDel="00000000" w:rsidP="00000000" w:rsidRDefault="00000000" w:rsidRPr="00000000" w14:paraId="000000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Explaining and demonstrating expected behaviours.</w:t>
      </w:r>
    </w:p>
    <w:p w:rsidR="00000000" w:rsidDel="00000000" w:rsidP="00000000" w:rsidRDefault="00000000" w:rsidRPr="00000000" w14:paraId="00000031">
      <w:pPr>
        <w:pStyle w:val="Heading4"/>
        <w:rPr>
          <w:sz w:val="22"/>
          <w:szCs w:val="22"/>
        </w:rPr>
      </w:pPr>
      <w:r w:rsidDel="00000000" w:rsidR="00000000" w:rsidRPr="00000000">
        <w:rPr>
          <w:b w:val="1"/>
          <w:bCs w:val="1"/>
          <w:sz w:val="22"/>
          <w:szCs w:val="22"/>
          <w:rtl w:val="0"/>
        </w:rPr>
        <w:t xml:space="preserve">School Council</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All pupils from Reception to Year 4 may participate.</w:t>
      </w:r>
    </w:p>
    <w:p w:rsidR="00000000" w:rsidDel="00000000" w:rsidP="00000000" w:rsidRDefault="00000000" w:rsidRPr="00000000" w14:paraId="000000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Meetings occur monthly. Issues may be raised via the Suggestions Box or Governors’ requests.</w:t>
      </w:r>
    </w:p>
    <w:p w:rsidR="00000000" w:rsidDel="00000000" w:rsidP="00000000" w:rsidRDefault="00000000" w:rsidRPr="00000000" w14:paraId="000000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Staff meet with representatives to agree the agenda.</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Pupils are elected annually to replace outgoing representatives.</w:t>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Discussions may include school improvement, playtimes, and behaviour.</w:t>
      </w:r>
    </w:p>
    <w:p w:rsidR="00000000" w:rsidDel="00000000" w:rsidP="00000000" w:rsidRDefault="00000000" w:rsidRPr="00000000" w14:paraId="00000037">
      <w:pPr>
        <w:pStyle w:val="Heading3"/>
        <w:rPr>
          <w:sz w:val="22"/>
          <w:szCs w:val="22"/>
        </w:rPr>
      </w:pPr>
      <w:r w:rsidDel="00000000" w:rsidR="00000000" w:rsidRPr="00000000">
        <w:rPr>
          <w:b w:val="1"/>
          <w:bCs w:val="1"/>
          <w:sz w:val="22"/>
          <w:szCs w:val="22"/>
          <w:rtl w:val="0"/>
        </w:rPr>
        <w:t xml:space="preserve">Property</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Pupils are encouraged to respect and take responsibility for school property.</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Shared areas (cloakrooms, hall, toilets) are expected to be tidy, with equipment returned after use.</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Class and school monitors take responsibility for specific duties.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All personal items (clothing, PE equipment, lunch boxes, flasks, coats) should be named.</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Purposeful damage to property will be addressed appropriately.</w:t>
      </w:r>
    </w:p>
    <w:p w:rsidR="00000000" w:rsidDel="00000000" w:rsidP="00000000" w:rsidRDefault="00000000" w:rsidRPr="00000000" w14:paraId="0000003D">
      <w:pPr>
        <w:pStyle w:val="Heading3"/>
        <w:rPr>
          <w:sz w:val="22"/>
          <w:szCs w:val="22"/>
        </w:rPr>
      </w:pPr>
      <w:r w:rsidDel="00000000" w:rsidR="00000000" w:rsidRPr="00000000">
        <w:rPr>
          <w:b w:val="1"/>
          <w:bCs w:val="1"/>
          <w:sz w:val="22"/>
          <w:szCs w:val="22"/>
          <w:rtl w:val="0"/>
        </w:rPr>
        <w:t xml:space="preserve">Promoting Good Behaviour – Teacher Strategies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Teachers may:</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Remind children of school rules and praise adherence.</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Provide verbal reminders.</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Give positive comments in books reflecting effort or achievement.</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Address unacceptable behaviour privately.</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Ensure follow-up on stated actions.</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Make clear that it is the behaviour, not the child, that is unacceptable.</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Maintain high expectations in all areas: behaviour, attitude, academic work, and presentation.</w:t>
      </w:r>
    </w:p>
    <w:p w:rsidR="00000000" w:rsidDel="00000000" w:rsidP="00000000" w:rsidRDefault="00000000" w:rsidRPr="00000000" w14:paraId="00000046">
      <w:pPr>
        <w:pStyle w:val="Heading3"/>
        <w:rPr>
          <w:sz w:val="22"/>
          <w:szCs w:val="22"/>
        </w:rPr>
      </w:pPr>
      <w:r w:rsidDel="00000000" w:rsidR="00000000" w:rsidRPr="00000000">
        <w:rPr>
          <w:b w:val="1"/>
          <w:bCs w:val="1"/>
          <w:sz w:val="22"/>
          <w:szCs w:val="22"/>
          <w:rtl w:val="0"/>
        </w:rPr>
        <w:t xml:space="preserve">Rewarding Good Behaviour and Achievement</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All pupils are expected to behave courteously and respectfully at all times.</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Positive behaviour is rewarded with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verbal praise or dojo points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Exceptional acts, kindness, or achievement may receive a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Behaviour for Learning Certificate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in Friday assembly.</w:t>
      </w:r>
    </w:p>
    <w:p w:rsidR="00000000" w:rsidDel="00000000" w:rsidP="00000000" w:rsidRDefault="00000000" w:rsidRPr="00000000" w14:paraId="0000004A">
      <w:pPr>
        <w:pStyle w:val="Heading3"/>
        <w:rPr>
          <w:sz w:val="22"/>
          <w:szCs w:val="22"/>
        </w:rPr>
      </w:pPr>
      <w:r w:rsidDel="00000000" w:rsidR="00000000" w:rsidRPr="00000000">
        <w:rPr>
          <w:b w:val="1"/>
          <w:bCs w:val="1"/>
          <w:sz w:val="22"/>
          <w:szCs w:val="22"/>
          <w:rtl w:val="0"/>
        </w:rPr>
        <w:t xml:space="preserve">Sanctions for Negative Behaviour - Whole-School Rules:</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Do as you are asked</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Listen when someone is talking</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Sanctions:</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 ‘look’ to indicate the behaviour has been noticed.</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Warning (EY pupils may receive an extra warning if required).</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Missing 5 minutes of playtime or moving away from the group.</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Serious incidents (hitting, kicking) result in immediate removal or staying in for 5 minutes.</w:t>
      </w:r>
    </w:p>
    <w:p w:rsidR="00000000" w:rsidDel="00000000" w:rsidP="00000000" w:rsidRDefault="00000000" w:rsidRPr="00000000" w14:paraId="00000052">
      <w:pPr>
        <w:pStyle w:val="Heading3"/>
        <w:rPr>
          <w:sz w:val="22"/>
          <w:szCs w:val="22"/>
        </w:rPr>
      </w:pPr>
      <w:r w:rsidDel="00000000" w:rsidR="00000000" w:rsidRPr="00000000">
        <w:rPr>
          <w:b w:val="1"/>
          <w:bCs w:val="1"/>
          <w:sz w:val="22"/>
          <w:szCs w:val="22"/>
          <w:rtl w:val="0"/>
        </w:rPr>
        <w:t xml:space="preserve">Permanent or Fixed-Term Exclusions</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Exclusion is used only in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exceptional circumstances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 serious breaches.</w:t>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Applies if remaining in school would seriously harm the education or welfare of pupils or others.</w:t>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Exclusions can be term-time or lunchtime.</w:t>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Exclusion data is reported to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Northumberland LA</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DfE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7">
      <w:pPr>
        <w:pStyle w:val="Heading3"/>
        <w:rPr>
          <w:sz w:val="22"/>
          <w:szCs w:val="22"/>
        </w:rPr>
      </w:pPr>
      <w:r w:rsidDel="00000000" w:rsidR="00000000" w:rsidRPr="00000000">
        <w:rPr>
          <w:b w:val="1"/>
          <w:bCs w:val="1"/>
          <w:sz w:val="22"/>
          <w:szCs w:val="22"/>
          <w:rtl w:val="0"/>
        </w:rPr>
        <w:t xml:space="preserve">Parent Contract – Home School Agreement</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Outlines responsibilities of teachers, parents, and pupils.</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Supports collaboration to maintain positive behaviour.</w:t>
      </w:r>
    </w:p>
    <w:p w:rsidR="00000000" w:rsidDel="00000000" w:rsidP="00000000" w:rsidRDefault="00000000" w:rsidRPr="00000000" w14:paraId="0000005A">
      <w:pPr>
        <w:pStyle w:val="Heading3"/>
        <w:rPr>
          <w:sz w:val="22"/>
          <w:szCs w:val="22"/>
        </w:rPr>
      </w:pPr>
      <w:r w:rsidDel="00000000" w:rsidR="00000000" w:rsidRPr="00000000">
        <w:rPr>
          <w:b w:val="1"/>
          <w:bCs w:val="1"/>
          <w:sz w:val="22"/>
          <w:szCs w:val="22"/>
          <w:rtl w:val="0"/>
        </w:rPr>
        <w:t xml:space="preserve">Appendix 1: Written Statement of Behaviour Principles</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Every pupil has the right to feel safe, valued, respected, and learn free from disruption.</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All pupils, staff, and visitors are free from discrimination. Staff set an excellent example.</w:t>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Rewards, sanctions, and reasonable force are applied consistently.</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behaviour policy is clearly understood by pupils and staff.</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Exclusion is a last resort and processes are outlined.</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Pupils are encouraged to take responsibility for their actions.</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Families are involved to foster positive home–school relationships.</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Violence or threatening behaviour is never tolerated.</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This statement is reviewed and approved by the Governing Body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annually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4">
      <w:pPr>
        <w:pStyle w:val="Heading3"/>
        <w:ind w:left="426" w:firstLine="0"/>
        <w:rPr>
          <w:sz w:val="22"/>
          <w:szCs w:val="22"/>
        </w:rPr>
      </w:pPr>
      <w:r w:rsidDel="00000000" w:rsidR="00000000" w:rsidRPr="00000000">
        <w:rPr>
          <w:b w:val="1"/>
          <w:bCs w:val="1"/>
          <w:sz w:val="22"/>
          <w:szCs w:val="22"/>
          <w:rtl w:val="0"/>
        </w:rPr>
        <w:t xml:space="preserve">Document Details</w:t>
      </w:r>
      <w:r w:rsidDel="00000000" w:rsidR="00000000" w:rsidRPr="00000000">
        <w:rPr>
          <w:rtl w:val="0"/>
        </w:rPr>
      </w:r>
    </w:p>
    <w:p w:rsidR="00000000" w:rsidDel="00000000" w:rsidP="00000000" w:rsidRDefault="00000000" w:rsidRPr="00000000" w14:paraId="00000065">
      <w:pPr>
        <w:ind w:left="425.19685039370086" w:firstLine="0"/>
        <w:jc w:val="both"/>
        <w:rPr>
          <w:sz w:val="24"/>
          <w:szCs w:val="24"/>
        </w:rPr>
      </w:pPr>
      <w:r w:rsidDel="00000000" w:rsidR="00000000" w:rsidRPr="00000000">
        <w:rPr>
          <w:sz w:val="24"/>
          <w:szCs w:val="24"/>
          <w:rtl w:val="0"/>
        </w:rPr>
        <w:t xml:space="preserve">Last Ratification - November 2025</w:t>
      </w:r>
    </w:p>
    <w:p w:rsidR="00000000" w:rsidDel="00000000" w:rsidP="00000000" w:rsidRDefault="00000000" w:rsidRPr="00000000" w14:paraId="00000066">
      <w:pPr>
        <w:ind w:left="425.19685039370086" w:firstLine="0"/>
        <w:jc w:val="both"/>
        <w:rPr>
          <w:b w:val="1"/>
          <w:bCs w:val="1"/>
        </w:rPr>
      </w:pPr>
      <w:r w:rsidDel="00000000" w:rsidR="00000000" w:rsidRPr="00000000">
        <w:rPr>
          <w:sz w:val="24"/>
          <w:szCs w:val="24"/>
          <w:rtl w:val="0"/>
        </w:rPr>
        <w:t xml:space="preserve">Next Ratification - November 2026</w:t>
      </w:r>
      <w:r w:rsidDel="00000000" w:rsidR="00000000" w:rsidRPr="00000000">
        <w:rPr>
          <w:rtl w:val="0"/>
        </w:rPr>
      </w:r>
    </w:p>
    <w:sectPr>
      <w:type w:val="nextPage"/>
      <w:pgSz w:h="16840" w:w="11910" w:orient="portrait"/>
      <w:pgMar w:bottom="280" w:top="648" w:left="620" w:right="3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Times New Roman"/>
  <w:font w:name="Verdan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ind w:left="2648"/>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pPr>
      <w:ind w:left="538" w:hanging="360"/>
    </w:pPr>
  </w:style>
  <w:style w:type="paragraph" w:styleId="TableParagraph" w:customStyle="1">
    <w:name w:val="Table Paragraph"/>
    <w:basedOn w:val="Normal"/>
    <w:uiPriority w:val="1"/>
    <w:qFormat w:val="1"/>
  </w:style>
  <w:style w:type="character" w:styleId="Strong">
    <w:name w:val="Strong"/>
    <w:basedOn w:val="DefaultParagraphFont"/>
    <w:uiPriority w:val="22"/>
    <w:qFormat w:val="1"/>
    <w:rsid w:val="00FC0242"/>
    <w:rPr>
      <w:b w:val="1"/>
      <w:bCs w:val="1"/>
    </w:rPr>
  </w:style>
  <w:style w:type="paragraph" w:styleId="NormalWeb">
    <w:name w:val="Normal (Web)"/>
    <w:basedOn w:val="Normal"/>
    <w:uiPriority w:val="99"/>
    <w:unhideWhenUsed w:val="1"/>
    <w:rsid w:val="00FC0242"/>
    <w:pPr>
      <w:widowControl w:val="1"/>
      <w:spacing w:after="100" w:afterAutospacing="1" w:before="100" w:beforeAutospacing="1"/>
    </w:pPr>
    <w:rPr>
      <w:rFonts w:ascii="Times New Roman" w:cs="Times New Roman" w:eastAsia="Times New Roman" w:hAnsi="Times New Roman"/>
      <w:sz w:val="24"/>
      <w:szCs w:val="24"/>
      <w:lang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ncaeYiAeFBw6TxfCvP1w598RXg==">CgMxLjA4AHIhMVBaT3J0YjFxMV9DQ0kxamFON1NEV0pxZG9zTy1yd1Bt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2025-11-09T10:26:00Z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2024-05-29T00:00:00Z</vt:lpwstr>
  </property>
  <property fmtid="{D5CDD505-2E9C-101B-9397-08002B2CF9AE}" pid="3" name="LastSaved">
    <vt:lpwstr>2024-07-07T00:00:00Z</vt:lpwstr>
  </property>
  <property fmtid="{D5CDD505-2E9C-101B-9397-08002B2CF9AE}" pid="4" name="Producer">
    <vt:lpwstr>3-Heights(TM) PDF Security Shell 4.8.25.2 (http://www.pdf-tools.com)</vt:lpwstr>
  </property>
</Properties>
</file>